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C804" w14:textId="609EF907" w:rsidR="00AA0E49" w:rsidRPr="00AA0E49" w:rsidRDefault="00AA0E49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0E49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AA0E49">
        <w:rPr>
          <w:rFonts w:ascii="Comic Sans MS" w:hAnsi="Comic Sans MS"/>
          <w:sz w:val="20"/>
          <w:szCs w:val="20"/>
        </w:rPr>
        <w:t xml:space="preserve">           </w:t>
      </w:r>
      <w:r w:rsidRPr="00AA0E49">
        <w:rPr>
          <w:rFonts w:ascii="Comic Sans MS" w:hAnsi="Comic Sans MS"/>
          <w:noProof/>
          <w:sz w:val="20"/>
          <w:szCs w:val="20"/>
          <w:lang w:eastAsia="hr-HR"/>
        </w:rPr>
        <w:drawing>
          <wp:inline distT="0" distB="0" distL="0" distR="0" wp14:anchorId="658F6179" wp14:editId="489B3E7E">
            <wp:extent cx="466725" cy="5905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015D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REPUBLIKA HRVATSKA</w:t>
      </w:r>
    </w:p>
    <w:p w14:paraId="26244AAB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BJELOVARSKO-BILOGORSKA</w:t>
      </w:r>
    </w:p>
    <w:p w14:paraId="59513B97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           ŽUPANIJA</w:t>
      </w:r>
    </w:p>
    <w:p w14:paraId="1C67F5E9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OPĆINA ŠANDROVAC</w:t>
      </w:r>
    </w:p>
    <w:p w14:paraId="5B51AE41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JEDINSTVENI UPRAVNI ODJEL </w:t>
      </w:r>
    </w:p>
    <w:p w14:paraId="06B931F5" w14:textId="77777777" w:rsidR="00AA0E49" w:rsidRPr="00AA0E49" w:rsidRDefault="00AA0E49" w:rsidP="00AA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9D49E4" w14:textId="5469AF1F" w:rsidR="006F63C4" w:rsidRPr="006F63C4" w:rsidRDefault="006F63C4" w:rsidP="006F63C4">
      <w:pPr>
        <w:spacing w:before="35" w:after="0" w:line="240" w:lineRule="auto"/>
        <w:ind w:right="-20"/>
        <w:rPr>
          <w:rFonts w:ascii="Times New Roman" w:eastAsia="Myriad Pro" w:hAnsi="Times New Roman" w:cs="Times New Roman"/>
          <w:b/>
          <w:bCs/>
          <w:color w:val="000000" w:themeColor="text1"/>
        </w:rPr>
      </w:pPr>
      <w:bookmarkStart w:id="0" w:name="_Hlk47681587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Klasa: 363-01/20-03/1</w:t>
      </w:r>
      <w:r w:rsidR="0032378B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</w:p>
    <w:p w14:paraId="6049258B" w14:textId="2F7ACF51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proofErr w:type="spellStart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Ur.broj</w:t>
      </w:r>
      <w:proofErr w:type="spellEnd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: 2123-05-03-20-</w:t>
      </w:r>
      <w:bookmarkEnd w:id="0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2</w:t>
      </w:r>
    </w:p>
    <w:p w14:paraId="098E9725" w14:textId="157AB6FA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U Šandrovcu, 24. kolovoza 2020. godine </w:t>
      </w:r>
    </w:p>
    <w:p w14:paraId="2700DFEA" w14:textId="77777777" w:rsid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color w:val="000000" w:themeColor="text1"/>
        </w:rPr>
      </w:pPr>
    </w:p>
    <w:p w14:paraId="0871DAFD" w14:textId="7777777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C5B3" w14:textId="77777777" w:rsidR="003B4A03" w:rsidRPr="0032378B" w:rsidRDefault="00AA0E49" w:rsidP="00AA0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Izvješće o provedenom savjetovanju sa zainteresiranom javnošću </w:t>
            </w:r>
            <w:r w:rsidRPr="0032378B">
              <w:rPr>
                <w:rFonts w:ascii="Times New Roman" w:eastAsia="Calibri" w:hAnsi="Times New Roman" w:cs="Times New Roman"/>
                <w:sz w:val="20"/>
                <w:szCs w:val="20"/>
              </w:rPr>
              <w:t>u postupku donošenja</w:t>
            </w:r>
          </w:p>
          <w:p w14:paraId="5F3A448E" w14:textId="03435A27" w:rsidR="00AA0E49" w:rsidRPr="0032378B" w:rsidRDefault="006F63C4" w:rsidP="0032378B">
            <w:pPr>
              <w:suppressAutoHyphens/>
              <w:autoSpaceDN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78B" w:rsidRPr="003237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Odluke o proglašenju komunalne infrastrukture Općine Šandrovac javnim dobrom u općoj uporabi</w:t>
            </w: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77777777" w:rsidR="00AA0E49" w:rsidRPr="0032378B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042A4DB5" w:rsidR="00AA0E49" w:rsidRPr="0032378B" w:rsidRDefault="00AA0E49" w:rsidP="006F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63C4" w:rsidRPr="003237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F63C4" w:rsidRPr="0032378B">
              <w:rPr>
                <w:rFonts w:ascii="Times New Roman" w:hAnsi="Times New Roman" w:cs="Times New Roman"/>
                <w:sz w:val="20"/>
                <w:szCs w:val="20"/>
              </w:rPr>
              <w:t>kolovoz</w:t>
            </w: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>a 20</w:t>
            </w:r>
            <w:r w:rsidR="006F63C4" w:rsidRPr="003237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32378B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14:paraId="3C1D1B23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03C3A2A6" w:rsidR="00AA0E49" w:rsidRPr="0032378B" w:rsidRDefault="00AA0E49" w:rsidP="0032378B">
            <w:pPr>
              <w:suppressAutoHyphens/>
              <w:autoSpaceDN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Nacrt </w:t>
            </w:r>
            <w:r w:rsidR="0032378B" w:rsidRPr="003237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Odluke o proglašenju komunalne infrastrukture Općine Šandrovac javnim dobrom u općoj uporabi</w:t>
            </w:r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77777777" w:rsidR="00AA0E49" w:rsidRPr="0032378B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32378B" w:rsidRDefault="00AA0E49" w:rsidP="00AA0E4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32378B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24FB8984" w:rsidR="00AA0E49" w:rsidRPr="003B4A03" w:rsidRDefault="0032378B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F63C4" w:rsidRPr="003B4A0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http://sandrovac.hr/dokumenti_OAIO.asp?d=6&amp;n=12</w:t>
              </w:r>
            </w:hyperlink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3D191B8C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kolovoza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kolovoz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2182" w14:textId="2C1BC32D" w:rsidR="00AA0E49" w:rsidRPr="003B4A03" w:rsidRDefault="00AA0E49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Mišljenja, primjedbe i prijedlozi mogli su se davati putem: elektronske pošte: opcina-sandrovac@bj.t-com.hr ili putem pošte na adresu Općine Šandrovac </w:t>
            </w: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 </w:t>
            </w:r>
            <w:r w:rsidR="006F63C4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 kolovoza 2020.-21. kolovoza 2020.</w:t>
            </w: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godine</w:t>
            </w: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  </w:t>
            </w: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3DFF7385" w14:textId="2012F888" w:rsidR="00AA0E49" w:rsidRDefault="00AA0E49" w:rsidP="00AA0E49">
      <w:pPr>
        <w:spacing w:after="0" w:line="240" w:lineRule="auto"/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 xml:space="preserve"> </w:t>
      </w:r>
    </w:p>
    <w:p w14:paraId="5B88CE95" w14:textId="79CCA121" w:rsidR="00AA0E49" w:rsidRPr="00AA0E49" w:rsidRDefault="00AA0E49" w:rsidP="00AA0E49">
      <w:pPr>
        <w:jc w:val="center"/>
        <w:rPr>
          <w:rFonts w:ascii="Times New Roman" w:hAnsi="Times New Roman" w:cs="Times New Roman"/>
          <w:sz w:val="20"/>
          <w:szCs w:val="20"/>
        </w:rPr>
      </w:pPr>
      <w:r w:rsidRPr="00AA0E49">
        <w:rPr>
          <w:rFonts w:ascii="Times New Roman" w:hAnsi="Times New Roman" w:cs="Times New Roman"/>
          <w:sz w:val="20"/>
          <w:szCs w:val="20"/>
        </w:rPr>
        <w:lastRenderedPageBreak/>
        <w:t>Pročelnica Jedinstvenog upravnog odjela Općine Šandrovac</w:t>
      </w:r>
    </w:p>
    <w:p w14:paraId="43EDC810" w14:textId="0287DE0B" w:rsidR="004C1B3A" w:rsidRPr="00017CFC" w:rsidRDefault="00AA0E49" w:rsidP="00AA0E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E49">
        <w:rPr>
          <w:rFonts w:ascii="Times New Roman" w:hAnsi="Times New Roman" w:cs="Times New Roman"/>
          <w:sz w:val="20"/>
          <w:szCs w:val="20"/>
        </w:rPr>
        <w:t xml:space="preserve">Ivana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Fočić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>, dipl. iur.</w:t>
      </w:r>
    </w:p>
    <w:sectPr w:rsidR="004C1B3A" w:rsidRPr="00017CFC" w:rsidSect="00AA0E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3A"/>
    <w:rsid w:val="00017CFC"/>
    <w:rsid w:val="00127E51"/>
    <w:rsid w:val="00135654"/>
    <w:rsid w:val="00152CAB"/>
    <w:rsid w:val="001B3299"/>
    <w:rsid w:val="0032378B"/>
    <w:rsid w:val="003B4A03"/>
    <w:rsid w:val="004C1B3A"/>
    <w:rsid w:val="004D0D82"/>
    <w:rsid w:val="006F63C4"/>
    <w:rsid w:val="00750DE2"/>
    <w:rsid w:val="00784871"/>
    <w:rsid w:val="008F3376"/>
    <w:rsid w:val="00AA0E49"/>
    <w:rsid w:val="00BD48C7"/>
    <w:rsid w:val="00ED7574"/>
    <w:rsid w:val="00F3004A"/>
    <w:rsid w:val="00F478ED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drovac.hr/dokumenti_OAIO.asp?d=6&amp;n=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8</cp:revision>
  <cp:lastPrinted>2019-01-14T11:11:00Z</cp:lastPrinted>
  <dcterms:created xsi:type="dcterms:W3CDTF">2019-01-14T10:55:00Z</dcterms:created>
  <dcterms:modified xsi:type="dcterms:W3CDTF">2020-10-08T10:13:00Z</dcterms:modified>
</cp:coreProperties>
</file>